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2C7B5" w14:textId="77777777" w:rsidR="00CE3C91" w:rsidRPr="00453904" w:rsidRDefault="00CE3C91" w:rsidP="00CE3C91">
      <w:pPr>
        <w:rPr>
          <w:rFonts w:ascii="Comic Sans MS" w:hAnsi="Comic Sans MS"/>
          <w:b/>
        </w:rPr>
      </w:pPr>
      <w:r w:rsidRPr="00453904">
        <w:rPr>
          <w:rFonts w:ascii="Comic Sans MS" w:hAnsi="Comic Sans MS"/>
          <w:b/>
        </w:rPr>
        <w:t>ΠΑΘΟΛΟΓΙΚΗ ΚΛΙΝΙΚΗ</w:t>
      </w:r>
    </w:p>
    <w:p w14:paraId="09B44831" w14:textId="77777777" w:rsidR="00CE3C91" w:rsidRPr="00453904" w:rsidRDefault="00CE3C91" w:rsidP="00CE3C91">
      <w:pPr>
        <w:rPr>
          <w:rFonts w:ascii="Comic Sans MS" w:hAnsi="Comic Sans MS"/>
        </w:rPr>
      </w:pPr>
    </w:p>
    <w:p w14:paraId="644246AE" w14:textId="77777777" w:rsidR="00CE3C91" w:rsidRDefault="00CE3C91" w:rsidP="00CE3C91">
      <w:pPr>
        <w:jc w:val="center"/>
        <w:rPr>
          <w:rFonts w:ascii="Comic Sans MS" w:hAnsi="Comic Sans MS"/>
          <w:b/>
        </w:rPr>
      </w:pPr>
      <w:r w:rsidRPr="00453904">
        <w:rPr>
          <w:rFonts w:ascii="Comic Sans MS" w:hAnsi="Comic Sans MS"/>
          <w:b/>
        </w:rPr>
        <w:t xml:space="preserve">ΑΝΑΚΟΙΝΩΣΗ ΓΙΑ </w:t>
      </w:r>
      <w:r>
        <w:rPr>
          <w:rFonts w:ascii="Comic Sans MS" w:hAnsi="Comic Sans MS"/>
          <w:b/>
        </w:rPr>
        <w:t>Δ</w:t>
      </w:r>
      <w:r w:rsidRPr="00453904">
        <w:rPr>
          <w:rFonts w:ascii="Comic Sans MS" w:hAnsi="Comic Sans MS"/>
          <w:b/>
        </w:rPr>
        <w:t>’ ΕΤΕΙΣ ΦΟΙΤΗΤΕΣ</w:t>
      </w:r>
    </w:p>
    <w:p w14:paraId="5D9E7AF8" w14:textId="77777777" w:rsidR="00CE3C91" w:rsidRDefault="00CE3C91" w:rsidP="00CE3C9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ΜΑΘΗΜΑ:  ΤΡΟΠΙΚΗ-ΤΑΞΙΔΙΩΤΙΚΗ ΙΑΤΡΙΚΗ ΚΑΙ ΥΓΙΕΙΟΝΟΛΟΓΙΑ</w:t>
      </w:r>
    </w:p>
    <w:p w14:paraId="23E05C4E" w14:textId="77777777" w:rsidR="00CE3C91" w:rsidRDefault="00CE3C91" w:rsidP="00CE3C91">
      <w:pPr>
        <w:jc w:val="both"/>
        <w:rPr>
          <w:rFonts w:ascii="Comic Sans MS" w:hAnsi="Comic Sans MS"/>
          <w:b/>
        </w:rPr>
      </w:pPr>
    </w:p>
    <w:p w14:paraId="7141D880" w14:textId="77777777" w:rsidR="00CE3C91" w:rsidRDefault="00CE3C91" w:rsidP="00CE3C91">
      <w:pPr>
        <w:jc w:val="both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</w:rPr>
        <w:t xml:space="preserve">Παρακαλούνται οι Δ’ </w:t>
      </w:r>
      <w:proofErr w:type="spellStart"/>
      <w:r>
        <w:rPr>
          <w:rFonts w:ascii="Comic Sans MS" w:hAnsi="Comic Sans MS"/>
          <w:b/>
        </w:rPr>
        <w:t>ετείς</w:t>
      </w:r>
      <w:proofErr w:type="spellEnd"/>
      <w:r>
        <w:rPr>
          <w:rFonts w:ascii="Comic Sans MS" w:hAnsi="Comic Sans MS"/>
          <w:b/>
        </w:rPr>
        <w:t xml:space="preserve"> φοιτητές που επιθυμούν να παρακολουθήσουν το κατ επιλογήν μάθημα «ΤΡΟΠΙΚΗ-ΤΑΞΙΔΙΩΤΙΚΗ ΙΑΤΡΙΚΗ ΚΑΙ ΥΓΙΕΙΟΝΟΛΟΓΙΑ» όπως δηλώσουν στη Γραμματεία της Παθολογικής Κλινικής έως τις 25/10/2021.</w:t>
      </w:r>
    </w:p>
    <w:p w14:paraId="061BA13D" w14:textId="77777777" w:rsidR="00CE3C91" w:rsidRDefault="00CE3C91" w:rsidP="00CE3C91">
      <w:pPr>
        <w:jc w:val="both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Email:  </w:t>
      </w:r>
      <w:hyperlink r:id="rId4" w:history="1">
        <w:r w:rsidRPr="00647D89">
          <w:rPr>
            <w:rStyle w:val="-"/>
            <w:rFonts w:ascii="Comic Sans MS" w:hAnsi="Comic Sans MS"/>
            <w:b/>
            <w:lang w:val="en-US"/>
          </w:rPr>
          <w:t>rougkala@upatras.gr</w:t>
        </w:r>
      </w:hyperlink>
      <w:r>
        <w:rPr>
          <w:rFonts w:ascii="Comic Sans MS" w:hAnsi="Comic Sans MS"/>
          <w:b/>
          <w:lang w:val="en-US"/>
        </w:rPr>
        <w:t xml:space="preserve"> </w:t>
      </w:r>
    </w:p>
    <w:p w14:paraId="6D0542A7" w14:textId="77777777" w:rsidR="00CE3C91" w:rsidRDefault="00CE3C91" w:rsidP="00CE3C91">
      <w:pPr>
        <w:jc w:val="both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Τηλ</w:t>
      </w:r>
      <w:proofErr w:type="spellEnd"/>
      <w:r w:rsidRPr="00CE3C91">
        <w:rPr>
          <w:rFonts w:ascii="Comic Sans MS" w:hAnsi="Comic Sans MS"/>
          <w:b/>
          <w:lang w:val="en-US"/>
        </w:rPr>
        <w:t xml:space="preserve">. </w:t>
      </w:r>
      <w:r>
        <w:rPr>
          <w:rFonts w:ascii="Comic Sans MS" w:hAnsi="Comic Sans MS"/>
          <w:b/>
        </w:rPr>
        <w:t xml:space="preserve"> 2613-603582/583</w:t>
      </w:r>
    </w:p>
    <w:p w14:paraId="7DDAE1EC" w14:textId="77777777" w:rsidR="00CE3C91" w:rsidRPr="00CE3C91" w:rsidRDefault="00CE3C91" w:rsidP="00CE3C91">
      <w:pPr>
        <w:jc w:val="both"/>
        <w:rPr>
          <w:rFonts w:ascii="Comic Sans MS" w:hAnsi="Comic Sans MS"/>
          <w:b/>
        </w:rPr>
      </w:pPr>
    </w:p>
    <w:p w14:paraId="511A123F" w14:textId="77777777" w:rsidR="00CE3C91" w:rsidRPr="00CE3C91" w:rsidRDefault="00CE3C91" w:rsidP="00CE3C91">
      <w:pPr>
        <w:jc w:val="both"/>
        <w:rPr>
          <w:rFonts w:ascii="Comic Sans MS" w:hAnsi="Comic Sans MS"/>
          <w:b/>
          <w:lang w:val="en-US"/>
        </w:rPr>
      </w:pPr>
    </w:p>
    <w:p w14:paraId="703AC9EF" w14:textId="77777777" w:rsidR="00CE3C91" w:rsidRPr="00CE3C91" w:rsidRDefault="00CE3C91" w:rsidP="00CE3C91">
      <w:pPr>
        <w:jc w:val="both"/>
        <w:rPr>
          <w:rFonts w:ascii="Comic Sans MS" w:hAnsi="Comic Sans MS"/>
          <w:b/>
          <w:lang w:val="en-US"/>
        </w:rPr>
      </w:pPr>
      <w:r w:rsidRPr="00CE3C91">
        <w:rPr>
          <w:rFonts w:ascii="Comic Sans MS" w:hAnsi="Comic Sans MS"/>
          <w:b/>
          <w:lang w:val="en-US"/>
        </w:rPr>
        <w:tab/>
      </w:r>
    </w:p>
    <w:p w14:paraId="1A61C7DE" w14:textId="77777777" w:rsidR="00CE3C91" w:rsidRPr="00CE3C91" w:rsidRDefault="00CE3C91" w:rsidP="00CE3C91">
      <w:pPr>
        <w:jc w:val="center"/>
        <w:rPr>
          <w:b/>
          <w:lang w:val="en-US"/>
        </w:rPr>
      </w:pPr>
    </w:p>
    <w:p w14:paraId="343D54CF" w14:textId="77777777" w:rsidR="004D5049" w:rsidRPr="00CE3C91" w:rsidRDefault="004E7CAF">
      <w:pPr>
        <w:rPr>
          <w:lang w:val="en-US"/>
        </w:rPr>
      </w:pPr>
    </w:p>
    <w:sectPr w:rsidR="004D5049" w:rsidRPr="00CE3C91" w:rsidSect="00062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91"/>
    <w:rsid w:val="000628E0"/>
    <w:rsid w:val="00453808"/>
    <w:rsid w:val="004E7CAF"/>
    <w:rsid w:val="00B2469C"/>
    <w:rsid w:val="00CE3C91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7F31"/>
  <w15:docId w15:val="{A79CADD1-3052-469F-B8B7-07C9C352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E3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ugkal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Company>PGNP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Αρβανίτη Μαριάννα</cp:lastModifiedBy>
  <cp:revision>2</cp:revision>
  <dcterms:created xsi:type="dcterms:W3CDTF">2021-10-19T11:25:00Z</dcterms:created>
  <dcterms:modified xsi:type="dcterms:W3CDTF">2021-10-19T11:25:00Z</dcterms:modified>
</cp:coreProperties>
</file>